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D578F" w14:textId="66E4EE33" w:rsidR="00D413B6" w:rsidRDefault="006B6947">
      <w:pPr>
        <w:pStyle w:val="Title"/>
        <w:jc w:val="center"/>
      </w:pPr>
      <w:bookmarkStart w:id="0" w:name="_heading=h.gjdgxs" w:colFirst="0" w:colLast="0"/>
      <w:bookmarkEnd w:id="0"/>
      <w:r>
        <w:t xml:space="preserve">Conference Program </w:t>
      </w:r>
    </w:p>
    <w:p w14:paraId="5CBD5790" w14:textId="77777777" w:rsidR="00D413B6" w:rsidRDefault="006B6947">
      <w:pPr>
        <w:pStyle w:val="Heading1"/>
        <w:jc w:val="both"/>
      </w:pPr>
      <w:bookmarkStart w:id="1" w:name="_heading=h.30j0zll" w:colFirst="0" w:colLast="0"/>
      <w:bookmarkEnd w:id="1"/>
      <w:r>
        <w:t>Tuesday, November 28</w:t>
      </w:r>
    </w:p>
    <w:p w14:paraId="5CBD5791" w14:textId="77777777" w:rsidR="00D413B6" w:rsidRDefault="006B6947">
      <w:pPr>
        <w:spacing w:line="360" w:lineRule="auto"/>
        <w:jc w:val="both"/>
        <w:rPr>
          <w:b/>
        </w:rPr>
      </w:pPr>
      <w:r>
        <w:rPr>
          <w:b/>
        </w:rPr>
        <w:t>12:30 - 14:30</w:t>
      </w:r>
      <w:r>
        <w:rPr>
          <w:b/>
        </w:rPr>
        <w:tab/>
      </w:r>
      <w:r>
        <w:tab/>
      </w:r>
      <w:r>
        <w:rPr>
          <w:b/>
        </w:rPr>
        <w:t>Registration</w:t>
      </w:r>
    </w:p>
    <w:p w14:paraId="5CBD5792" w14:textId="77777777" w:rsidR="00D413B6" w:rsidRDefault="006B6947">
      <w:pPr>
        <w:spacing w:line="240" w:lineRule="auto"/>
        <w:jc w:val="both"/>
        <w:rPr>
          <w:b/>
          <w:i/>
        </w:rPr>
      </w:pPr>
      <w:r>
        <w:rPr>
          <w:b/>
        </w:rPr>
        <w:t>15:00 - 16:30</w:t>
      </w:r>
      <w:r>
        <w:rPr>
          <w:b/>
        </w:rPr>
        <w:tab/>
      </w:r>
      <w:r>
        <w:rPr>
          <w:b/>
        </w:rPr>
        <w:tab/>
        <w:t>Oral Session 1 – Plant Physiology / System Biology</w:t>
      </w:r>
    </w:p>
    <w:p w14:paraId="5CBD5793" w14:textId="77777777" w:rsidR="00D413B6" w:rsidRPr="002D3B3E" w:rsidRDefault="006B6947">
      <w:pPr>
        <w:spacing w:line="240" w:lineRule="auto"/>
        <w:jc w:val="both"/>
        <w:rPr>
          <w:lang w:val="es-CL"/>
        </w:rPr>
      </w:pPr>
      <w:r>
        <w:tab/>
      </w:r>
      <w:r>
        <w:tab/>
      </w:r>
      <w:r>
        <w:tab/>
      </w:r>
      <w:r w:rsidRPr="002D3B3E">
        <w:rPr>
          <w:lang w:val="es-CL"/>
        </w:rPr>
        <w:t>Chair: Dra. Alejandra Moya (U. Talca)</w:t>
      </w:r>
    </w:p>
    <w:p w14:paraId="5CBD5794" w14:textId="77777777" w:rsidR="00D413B6" w:rsidRDefault="006B6947" w:rsidP="00CF5088">
      <w:pPr>
        <w:spacing w:after="120" w:line="240" w:lineRule="auto"/>
        <w:jc w:val="both"/>
      </w:pPr>
      <w:r w:rsidRPr="002D3B3E">
        <w:rPr>
          <w:lang w:val="es-CL"/>
        </w:rPr>
        <w:tab/>
      </w:r>
      <w:r w:rsidRPr="002D3B3E">
        <w:rPr>
          <w:lang w:val="es-CL"/>
        </w:rPr>
        <w:tab/>
      </w:r>
      <w:r w:rsidRPr="002D3B3E">
        <w:rPr>
          <w:lang w:val="es-CL"/>
        </w:rPr>
        <w:tab/>
      </w:r>
      <w:r>
        <w:t>Room: Auditorio Poeta Gonzalo Rojas</w:t>
      </w:r>
    </w:p>
    <w:p w14:paraId="5CBD5796" w14:textId="43502225" w:rsidR="00D413B6" w:rsidRDefault="006B6947">
      <w:pPr>
        <w:ind w:left="2130" w:hanging="2130"/>
        <w:jc w:val="both"/>
      </w:pPr>
      <w:r>
        <w:t>15:00 - 15:30</w:t>
      </w:r>
      <w:r>
        <w:tab/>
        <w:t>“Primary metabolism modulation in sweet cherry flower buds under differential water deficit conditions</w:t>
      </w:r>
      <w:r>
        <w:rPr>
          <w:i/>
        </w:rPr>
        <w:t>”</w:t>
      </w:r>
      <w:r>
        <w:t xml:space="preserve"> - </w:t>
      </w:r>
      <w:r>
        <w:rPr>
          <w:b/>
        </w:rPr>
        <w:t>Laura Sep</w:t>
      </w:r>
      <w:r w:rsidR="00C635E7">
        <w:rPr>
          <w:b/>
        </w:rPr>
        <w:t>ú</w:t>
      </w:r>
      <w:r>
        <w:rPr>
          <w:b/>
        </w:rPr>
        <w:t>lveda</w:t>
      </w:r>
      <w:r>
        <w:t xml:space="preserve"> </w:t>
      </w:r>
      <w:r>
        <w:rPr>
          <w:highlight w:val="white"/>
        </w:rPr>
        <w:t>(U. Mayor / PUCV)</w:t>
      </w:r>
    </w:p>
    <w:p w14:paraId="5CBD5797" w14:textId="01512739" w:rsidR="00D413B6" w:rsidRDefault="006B6947" w:rsidP="000C6A54">
      <w:pPr>
        <w:spacing w:before="120" w:after="120"/>
        <w:ind w:left="2126" w:hanging="2126"/>
        <w:jc w:val="both"/>
        <w:rPr>
          <w:highlight w:val="white"/>
        </w:rPr>
      </w:pPr>
      <w:r>
        <w:t xml:space="preserve">15:30 - 16:00 </w:t>
      </w:r>
      <w:r>
        <w:tab/>
        <w:t>“Proteomic and low-polar metabolite profiling reveal unique dynamics in fatty acid metabolism during flower and berry development of table grapes</w:t>
      </w:r>
      <w:r>
        <w:rPr>
          <w:highlight w:val="white"/>
        </w:rPr>
        <w:t>”</w:t>
      </w:r>
      <w:r w:rsidR="00CF5088">
        <w:rPr>
          <w:i/>
          <w:highlight w:val="white"/>
        </w:rPr>
        <w:t xml:space="preserve"> </w:t>
      </w:r>
      <w:r>
        <w:rPr>
          <w:highlight w:val="white"/>
        </w:rPr>
        <w:t xml:space="preserve">- </w:t>
      </w:r>
      <w:r>
        <w:rPr>
          <w:b/>
          <w:highlight w:val="white"/>
        </w:rPr>
        <w:t>Dr. Patricio Olmedo</w:t>
      </w:r>
      <w:r>
        <w:rPr>
          <w:highlight w:val="white"/>
        </w:rPr>
        <w:t xml:space="preserve"> </w:t>
      </w:r>
      <w:r>
        <w:t>(PUCV)</w:t>
      </w:r>
    </w:p>
    <w:p w14:paraId="5CBD5798" w14:textId="77777777" w:rsidR="00D413B6" w:rsidRDefault="006B6947">
      <w:pPr>
        <w:ind w:left="2160" w:hanging="2160"/>
        <w:jc w:val="both"/>
      </w:pPr>
      <w:r>
        <w:t>16:00 - 16:30</w:t>
      </w:r>
      <w:r>
        <w:tab/>
        <w:t>“Transporter Networks form Homeostats that are the Fundamental Entities of Homeostasis in Plant Cells</w:t>
      </w:r>
      <w:r>
        <w:rPr>
          <w:i/>
        </w:rPr>
        <w:t xml:space="preserve">” - </w:t>
      </w:r>
      <w:r>
        <w:rPr>
          <w:b/>
          <w:highlight w:val="white"/>
        </w:rPr>
        <w:t>Dr. Ingo Dreyer</w:t>
      </w:r>
      <w:r>
        <w:rPr>
          <w:highlight w:val="white"/>
        </w:rPr>
        <w:t xml:space="preserve"> (U. Talca)</w:t>
      </w:r>
    </w:p>
    <w:p w14:paraId="5CBD5799" w14:textId="77777777" w:rsidR="00D413B6" w:rsidRDefault="006B6947">
      <w:pPr>
        <w:spacing w:before="200" w:after="200" w:line="360" w:lineRule="auto"/>
        <w:jc w:val="both"/>
        <w:rPr>
          <w:b/>
        </w:rPr>
      </w:pPr>
      <w:r>
        <w:rPr>
          <w:b/>
        </w:rPr>
        <w:t>16:30 - 17:00</w:t>
      </w:r>
      <w:r>
        <w:rPr>
          <w:b/>
        </w:rPr>
        <w:tab/>
      </w:r>
      <w:r>
        <w:rPr>
          <w:b/>
        </w:rPr>
        <w:tab/>
        <w:t>Coffee Break</w:t>
      </w:r>
    </w:p>
    <w:p w14:paraId="5CBD579A" w14:textId="0BF64210" w:rsidR="00D413B6" w:rsidRDefault="006B6947">
      <w:pPr>
        <w:spacing w:line="240" w:lineRule="auto"/>
        <w:ind w:left="2125" w:hanging="2125"/>
        <w:jc w:val="both"/>
      </w:pPr>
      <w:r>
        <w:rPr>
          <w:b/>
        </w:rPr>
        <w:t>17:00 - 18:30</w:t>
      </w:r>
      <w:r>
        <w:tab/>
      </w:r>
      <w:r>
        <w:rPr>
          <w:b/>
        </w:rPr>
        <w:t>Oral Session 2 – Genomics</w:t>
      </w:r>
    </w:p>
    <w:p w14:paraId="5CBD579B" w14:textId="77777777" w:rsidR="00D413B6" w:rsidRDefault="006B6947">
      <w:pPr>
        <w:spacing w:line="240" w:lineRule="auto"/>
        <w:jc w:val="both"/>
      </w:pPr>
      <w:r>
        <w:tab/>
      </w:r>
      <w:r>
        <w:tab/>
      </w:r>
      <w:r>
        <w:tab/>
        <w:t>Chair: Dr. Jonathan E. Maldonado (USACH)</w:t>
      </w:r>
    </w:p>
    <w:p w14:paraId="43313881" w14:textId="77777777" w:rsidR="00CF5088" w:rsidRDefault="006B6947" w:rsidP="00CF5088">
      <w:pPr>
        <w:spacing w:after="120" w:line="240" w:lineRule="auto"/>
        <w:jc w:val="both"/>
      </w:pPr>
      <w:r>
        <w:tab/>
      </w:r>
      <w:r>
        <w:tab/>
      </w:r>
      <w:r>
        <w:tab/>
        <w:t>Room: Auditorio Poeta Gonzalo Rojas</w:t>
      </w:r>
    </w:p>
    <w:p w14:paraId="74B90622" w14:textId="520103A9" w:rsidR="00CF5088" w:rsidRDefault="006B6947" w:rsidP="00CF5088">
      <w:pPr>
        <w:spacing w:line="240" w:lineRule="auto"/>
        <w:ind w:left="2126" w:hanging="2126"/>
        <w:jc w:val="both"/>
      </w:pPr>
      <w:r>
        <w:t>17:00 - 17:30</w:t>
      </w:r>
      <w:r w:rsidR="00CF5088">
        <w:tab/>
      </w:r>
      <w:r>
        <w:t xml:space="preserve">“A comprehensive bioinformatic reannotation and validation of </w:t>
      </w:r>
      <w:r>
        <w:rPr>
          <w:i/>
        </w:rPr>
        <w:t>Solanum lycopersicum</w:t>
      </w:r>
      <w:r>
        <w:t xml:space="preserve"> miRNAs in genome SL4.0</w:t>
      </w:r>
      <w:r>
        <w:rPr>
          <w:i/>
        </w:rPr>
        <w:t>”</w:t>
      </w:r>
      <w:r>
        <w:t xml:space="preserve"> </w:t>
      </w:r>
      <w:r w:rsidRPr="00CF5088">
        <w:rPr>
          <w:lang w:val="en-US"/>
        </w:rPr>
        <w:t xml:space="preserve">- </w:t>
      </w:r>
      <w:r w:rsidRPr="00CF5088">
        <w:rPr>
          <w:b/>
          <w:lang w:val="en-US"/>
        </w:rPr>
        <w:t>Diego Landaeta-Sepúlveda</w:t>
      </w:r>
      <w:r w:rsidRPr="00CF5088">
        <w:rPr>
          <w:lang w:val="en-US"/>
        </w:rPr>
        <w:t xml:space="preserve"> </w:t>
      </w:r>
      <w:r w:rsidRPr="00CF5088">
        <w:rPr>
          <w:highlight w:val="white"/>
          <w:lang w:val="en-US"/>
        </w:rPr>
        <w:t>(U. Mayor)</w:t>
      </w:r>
    </w:p>
    <w:p w14:paraId="722BE5F2" w14:textId="77777777" w:rsidR="00CF5088" w:rsidRDefault="006B6947" w:rsidP="000C6A54">
      <w:pPr>
        <w:spacing w:before="120" w:after="120" w:line="240" w:lineRule="auto"/>
        <w:ind w:left="2126" w:hanging="2126"/>
        <w:jc w:val="both"/>
      </w:pPr>
      <w:r>
        <w:t xml:space="preserve">17:30 - 18:00 </w:t>
      </w:r>
      <w:r>
        <w:tab/>
        <w:t>“</w:t>
      </w:r>
      <w:r>
        <w:rPr>
          <w:highlight w:val="white"/>
        </w:rPr>
        <w:t xml:space="preserve">Study of sRNA and mRNA expression profiles in two </w:t>
      </w:r>
      <w:r>
        <w:rPr>
          <w:i/>
          <w:highlight w:val="white"/>
        </w:rPr>
        <w:t>Solanum lycopersicum</w:t>
      </w:r>
      <w:r>
        <w:rPr>
          <w:highlight w:val="white"/>
        </w:rPr>
        <w:t xml:space="preserve"> varieties with contrasting susceptibility to </w:t>
      </w:r>
      <w:r>
        <w:rPr>
          <w:i/>
          <w:highlight w:val="white"/>
        </w:rPr>
        <w:t>Botrytis cinerea</w:t>
      </w:r>
      <w:r>
        <w:rPr>
          <w:highlight w:val="white"/>
        </w:rPr>
        <w:t>”</w:t>
      </w:r>
      <w:r>
        <w:rPr>
          <w:i/>
          <w:highlight w:val="white"/>
        </w:rPr>
        <w:t xml:space="preserve"> </w:t>
      </w:r>
      <w:r>
        <w:rPr>
          <w:highlight w:val="white"/>
        </w:rPr>
        <w:t xml:space="preserve">- </w:t>
      </w:r>
      <w:r>
        <w:rPr>
          <w:b/>
          <w:highlight w:val="white"/>
        </w:rPr>
        <w:t>Mariola Tobar</w:t>
      </w:r>
      <w:r>
        <w:rPr>
          <w:highlight w:val="white"/>
        </w:rPr>
        <w:t xml:space="preserve"> </w:t>
      </w:r>
      <w:r>
        <w:t>(U. Mayor)</w:t>
      </w:r>
    </w:p>
    <w:p w14:paraId="5CBD57A2" w14:textId="59ADE688" w:rsidR="00D413B6" w:rsidRPr="00CF5088" w:rsidRDefault="006B6947" w:rsidP="00CF5088">
      <w:pPr>
        <w:spacing w:line="240" w:lineRule="auto"/>
        <w:ind w:left="2126" w:hanging="2126"/>
        <w:jc w:val="both"/>
      </w:pPr>
      <w:r>
        <w:t>18:00 - 18:30</w:t>
      </w:r>
      <w:r>
        <w:tab/>
        <w:t xml:space="preserve">“The proanthocyanidin-related MYB700 activates the </w:t>
      </w:r>
      <w:r w:rsidRPr="003940DF">
        <w:rPr>
          <w:i/>
          <w:iCs/>
        </w:rPr>
        <w:t>LAR</w:t>
      </w:r>
      <w:r>
        <w:t xml:space="preserve"> gene associated with the biosynthesis of catechin in </w:t>
      </w:r>
      <w:r w:rsidR="00685A29">
        <w:t>J</w:t>
      </w:r>
      <w:r>
        <w:t>apanese plum fruits (</w:t>
      </w:r>
      <w:r>
        <w:rPr>
          <w:i/>
        </w:rPr>
        <w:t>Prunus salicina</w:t>
      </w:r>
      <w:r>
        <w:t xml:space="preserve"> Lindl.)</w:t>
      </w:r>
      <w:r>
        <w:rPr>
          <w:i/>
        </w:rPr>
        <w:t xml:space="preserve">” </w:t>
      </w:r>
      <w:r w:rsidR="00661306">
        <w:rPr>
          <w:i/>
        </w:rPr>
        <w:t>-</w:t>
      </w:r>
      <w:r>
        <w:rPr>
          <w:i/>
        </w:rPr>
        <w:t xml:space="preserve"> </w:t>
      </w:r>
      <w:r>
        <w:rPr>
          <w:b/>
          <w:highlight w:val="white"/>
        </w:rPr>
        <w:t>Benjamin Battistoni</w:t>
      </w:r>
      <w:r>
        <w:rPr>
          <w:highlight w:val="white"/>
        </w:rPr>
        <w:t xml:space="preserve"> (U. de Chile)</w:t>
      </w:r>
    </w:p>
    <w:p w14:paraId="732DD3DC" w14:textId="77777777" w:rsidR="000C6A54" w:rsidRDefault="006B6947" w:rsidP="000C6A54">
      <w:pPr>
        <w:spacing w:before="240"/>
        <w:ind w:left="2126" w:hanging="2126"/>
        <w:jc w:val="both"/>
      </w:pPr>
      <w:r>
        <w:rPr>
          <w:b/>
        </w:rPr>
        <w:t>18:45 - 20:00</w:t>
      </w:r>
      <w:r>
        <w:rPr>
          <w:b/>
        </w:rPr>
        <w:tab/>
      </w:r>
      <w:r>
        <w:tab/>
      </w:r>
      <w:r>
        <w:rPr>
          <w:b/>
        </w:rPr>
        <w:t>Opening Ceremony</w:t>
      </w:r>
      <w:r w:rsidR="000C6A54" w:rsidRPr="000C6A54">
        <w:t xml:space="preserve"> </w:t>
      </w:r>
    </w:p>
    <w:p w14:paraId="46DB4EF8" w14:textId="40259828" w:rsidR="000C6A54" w:rsidRDefault="000C6A54" w:rsidP="000C6A54">
      <w:pPr>
        <w:ind w:left="2125" w:hanging="2125"/>
        <w:jc w:val="both"/>
      </w:pPr>
      <w:r>
        <w:tab/>
      </w:r>
      <w:r>
        <w:t>Chair: Dr. Adrián A. Moreno (UNAB)</w:t>
      </w:r>
    </w:p>
    <w:p w14:paraId="5CBD57A3" w14:textId="4573F9DA" w:rsidR="00D413B6" w:rsidRPr="000C6A54" w:rsidRDefault="000C6A54" w:rsidP="000C6A54">
      <w:pPr>
        <w:ind w:left="2125"/>
        <w:jc w:val="both"/>
      </w:pPr>
      <w:r>
        <w:t xml:space="preserve">Room: Auditorio Poeta Gonzalo Rojas </w:t>
      </w:r>
    </w:p>
    <w:p w14:paraId="5CBD57A4" w14:textId="77777777" w:rsidR="00D413B6" w:rsidRDefault="006B6947" w:rsidP="000C6A54">
      <w:pPr>
        <w:spacing w:line="240" w:lineRule="auto"/>
        <w:jc w:val="both"/>
      </w:pPr>
      <w:r>
        <w:t>18:45 - 18:50</w:t>
      </w:r>
      <w:r>
        <w:rPr>
          <w:b/>
        </w:rPr>
        <w:tab/>
      </w:r>
      <w:r>
        <w:rPr>
          <w:b/>
        </w:rPr>
        <w:tab/>
      </w:r>
      <w:r>
        <w:t xml:space="preserve">Welcome to the XVI Congress of Chilean Society on Plant Biologists </w:t>
      </w:r>
    </w:p>
    <w:p w14:paraId="5CBD57A5" w14:textId="77777777" w:rsidR="00D413B6" w:rsidRPr="0059579E" w:rsidRDefault="006B6947" w:rsidP="000C6A54">
      <w:pPr>
        <w:spacing w:line="240" w:lineRule="auto"/>
        <w:ind w:left="1440" w:firstLine="720"/>
        <w:jc w:val="both"/>
        <w:rPr>
          <w:lang w:val="en-US"/>
        </w:rPr>
      </w:pPr>
      <w:r w:rsidRPr="0059579E">
        <w:rPr>
          <w:lang w:val="en-US"/>
        </w:rPr>
        <w:t>Dr. Adrián A. Moreno (UNAB)</w:t>
      </w:r>
    </w:p>
    <w:p w14:paraId="5CBD57A6" w14:textId="77777777" w:rsidR="00D413B6" w:rsidRDefault="006B6947">
      <w:pPr>
        <w:ind w:left="2125" w:hanging="2125"/>
        <w:jc w:val="both"/>
      </w:pPr>
      <w:r>
        <w:t>19:00 - 19:40</w:t>
      </w:r>
      <w:r>
        <w:tab/>
      </w:r>
      <w:r>
        <w:rPr>
          <w:b/>
        </w:rPr>
        <w:t>Opening Lecture:</w:t>
      </w:r>
      <w:r>
        <w:t xml:space="preserve"> </w:t>
      </w:r>
    </w:p>
    <w:p w14:paraId="5CBD57A8" w14:textId="27DA783B" w:rsidR="00D413B6" w:rsidRDefault="006B6947" w:rsidP="000C6A54">
      <w:pPr>
        <w:ind w:left="2125" w:hanging="2125"/>
        <w:jc w:val="both"/>
      </w:pPr>
      <w:r>
        <w:tab/>
        <w:t xml:space="preserve">Title “Regulatory and epigenomic networks of the sulfate deficiency response in </w:t>
      </w:r>
      <w:r>
        <w:rPr>
          <w:i/>
        </w:rPr>
        <w:t>Solanum lycopersicum</w:t>
      </w:r>
      <w:r>
        <w:t xml:space="preserve">” - </w:t>
      </w:r>
      <w:r>
        <w:rPr>
          <w:b/>
        </w:rPr>
        <w:t>Dra. Elena Vidal</w:t>
      </w:r>
      <w:r>
        <w:t xml:space="preserve"> (U. Mayor)</w:t>
      </w:r>
    </w:p>
    <w:p w14:paraId="5CBD57AA" w14:textId="2EEC4383" w:rsidR="00D413B6" w:rsidRDefault="006B6947" w:rsidP="000C6A54">
      <w:pPr>
        <w:ind w:left="2125" w:hanging="2125"/>
        <w:jc w:val="both"/>
      </w:pPr>
      <w:r>
        <w:rPr>
          <w:b/>
        </w:rPr>
        <w:t>20:00 - 21:30</w:t>
      </w:r>
      <w:r>
        <w:rPr>
          <w:b/>
        </w:rPr>
        <w:tab/>
      </w:r>
      <w:r>
        <w:rPr>
          <w:b/>
        </w:rPr>
        <w:tab/>
        <w:t>Welcome Cocktail</w:t>
      </w:r>
      <w:r>
        <w:t xml:space="preserve"> at External Marquee</w:t>
      </w:r>
    </w:p>
    <w:p w14:paraId="5CBD57AB" w14:textId="77777777" w:rsidR="00D413B6" w:rsidRDefault="006B6947">
      <w:pPr>
        <w:pStyle w:val="Heading1"/>
        <w:jc w:val="both"/>
      </w:pPr>
      <w:bookmarkStart w:id="2" w:name="_heading=h.1fob9te" w:colFirst="0" w:colLast="0"/>
      <w:bookmarkEnd w:id="2"/>
      <w:r>
        <w:lastRenderedPageBreak/>
        <w:t>Wednesday, November 29</w:t>
      </w:r>
    </w:p>
    <w:p w14:paraId="5CBD57AC" w14:textId="77777777" w:rsidR="00D413B6" w:rsidRDefault="006B6947" w:rsidP="007B0077">
      <w:pPr>
        <w:jc w:val="both"/>
        <w:rPr>
          <w:b/>
          <w:i/>
        </w:rPr>
      </w:pPr>
      <w:r>
        <w:rPr>
          <w:b/>
        </w:rPr>
        <w:t>09:00 - 10:30</w:t>
      </w:r>
      <w:r>
        <w:rPr>
          <w:b/>
        </w:rPr>
        <w:tab/>
      </w:r>
      <w:r>
        <w:rPr>
          <w:b/>
        </w:rPr>
        <w:tab/>
        <w:t>Oral Session 3 - Biochemistry and molecular biology / Cell Biology</w:t>
      </w:r>
    </w:p>
    <w:p w14:paraId="5CBD57AD" w14:textId="127EB655" w:rsidR="00D413B6" w:rsidRDefault="006B6947" w:rsidP="007B0077">
      <w:pPr>
        <w:jc w:val="both"/>
      </w:pPr>
      <w:r>
        <w:tab/>
      </w:r>
      <w:r>
        <w:tab/>
      </w:r>
      <w:r>
        <w:tab/>
        <w:t>Chair: Dr. Michael Handford (U. de Chile)</w:t>
      </w:r>
    </w:p>
    <w:p w14:paraId="5CBD57AE" w14:textId="77777777" w:rsidR="00D413B6" w:rsidRDefault="006B6947" w:rsidP="007B0077">
      <w:pPr>
        <w:jc w:val="both"/>
      </w:pPr>
      <w:r>
        <w:tab/>
      </w:r>
      <w:r>
        <w:tab/>
      </w:r>
      <w:r>
        <w:tab/>
        <w:t>Room: Auditorio Poeta Gonzalo Rojas</w:t>
      </w:r>
    </w:p>
    <w:p w14:paraId="5CBD57AF" w14:textId="215A6D28" w:rsidR="00D413B6" w:rsidRDefault="006B6947" w:rsidP="003940DF">
      <w:pPr>
        <w:spacing w:after="120"/>
        <w:ind w:left="2126" w:hanging="2126"/>
        <w:jc w:val="both"/>
      </w:pPr>
      <w:r>
        <w:t>09:00 - 09:30</w:t>
      </w:r>
      <w:r>
        <w:tab/>
        <w:t xml:space="preserve">“The carrot DcFRS8 participates in photomorphogenesis and carotenoids synthesis” - </w:t>
      </w:r>
      <w:r>
        <w:rPr>
          <w:b/>
        </w:rPr>
        <w:t>Valeria Azócar Sobrado</w:t>
      </w:r>
      <w:r>
        <w:t xml:space="preserve"> (U. de Chile)</w:t>
      </w:r>
    </w:p>
    <w:p w14:paraId="5CBD57B0" w14:textId="251A5AE5" w:rsidR="00D413B6" w:rsidRDefault="006B6947" w:rsidP="003940DF">
      <w:pPr>
        <w:spacing w:after="120"/>
        <w:ind w:left="2126" w:hanging="2126"/>
        <w:jc w:val="both"/>
      </w:pPr>
      <w:r>
        <w:t>09:30 - 10:00</w:t>
      </w:r>
      <w:r>
        <w:tab/>
        <w:t>“Subcellular localization of BNT1 variants and their role in response to different biotic interactions</w:t>
      </w:r>
      <w:r>
        <w:rPr>
          <w:i/>
        </w:rPr>
        <w:t>”</w:t>
      </w:r>
      <w:r>
        <w:t xml:space="preserve"> </w:t>
      </w:r>
      <w:r w:rsidR="00BA05CC">
        <w:t>-</w:t>
      </w:r>
      <w:r>
        <w:t xml:space="preserve"> </w:t>
      </w:r>
      <w:r w:rsidR="00E70CDE" w:rsidRPr="00E70CDE">
        <w:rPr>
          <w:b/>
          <w:bCs/>
        </w:rPr>
        <w:t xml:space="preserve">Dra. </w:t>
      </w:r>
      <w:r>
        <w:rPr>
          <w:b/>
        </w:rPr>
        <w:t>Micaela Peppino Margutti</w:t>
      </w:r>
      <w:r>
        <w:t xml:space="preserve"> (UNAB)</w:t>
      </w:r>
    </w:p>
    <w:p w14:paraId="5CBD57B1" w14:textId="7F1DCD7B" w:rsidR="00D413B6" w:rsidRDefault="006B6947" w:rsidP="003940DF">
      <w:pPr>
        <w:spacing w:after="120"/>
        <w:ind w:left="2126" w:hanging="2126"/>
        <w:jc w:val="both"/>
      </w:pPr>
      <w:r>
        <w:t>10:00 - 10:30</w:t>
      </w:r>
      <w:r>
        <w:tab/>
        <w:t xml:space="preserve">“Unlocking the Mysteries of HG Methylesterification in </w:t>
      </w:r>
      <w:r w:rsidRPr="003940DF">
        <w:rPr>
          <w:i/>
          <w:iCs/>
        </w:rPr>
        <w:t>Arabidopsis</w:t>
      </w:r>
      <w:r>
        <w:t xml:space="preserve"> Seed Coat Mucilage” </w:t>
      </w:r>
      <w:r w:rsidR="00BA05CC">
        <w:t>-</w:t>
      </w:r>
      <w:r>
        <w:t xml:space="preserve"> </w:t>
      </w:r>
      <w:r>
        <w:rPr>
          <w:b/>
        </w:rPr>
        <w:t>Dra. Susana Saez</w:t>
      </w:r>
      <w:r>
        <w:t xml:space="preserve"> (UNAB)</w:t>
      </w:r>
    </w:p>
    <w:p w14:paraId="5CBD57B3" w14:textId="77777777" w:rsidR="00D413B6" w:rsidRDefault="006B6947" w:rsidP="003940DF">
      <w:pPr>
        <w:spacing w:before="240" w:after="240"/>
        <w:jc w:val="both"/>
        <w:rPr>
          <w:b/>
        </w:rPr>
      </w:pPr>
      <w:r>
        <w:rPr>
          <w:b/>
        </w:rPr>
        <w:t>10:30 - 11:30</w:t>
      </w:r>
      <w:r>
        <w:rPr>
          <w:b/>
        </w:rPr>
        <w:tab/>
      </w:r>
      <w:r>
        <w:rPr>
          <w:b/>
        </w:rPr>
        <w:tab/>
        <w:t xml:space="preserve">Coffee Break </w:t>
      </w:r>
    </w:p>
    <w:p w14:paraId="5CBD57B5" w14:textId="77777777" w:rsidR="00D413B6" w:rsidRDefault="006B6947" w:rsidP="007B0077">
      <w:pPr>
        <w:jc w:val="both"/>
        <w:rPr>
          <w:b/>
        </w:rPr>
      </w:pPr>
      <w:r>
        <w:rPr>
          <w:b/>
        </w:rPr>
        <w:t>11:30 - 13:00</w:t>
      </w:r>
      <w:r>
        <w:rPr>
          <w:b/>
        </w:rPr>
        <w:tab/>
      </w:r>
      <w:r>
        <w:rPr>
          <w:b/>
        </w:rPr>
        <w:tab/>
        <w:t>Poster Session I</w:t>
      </w:r>
    </w:p>
    <w:p w14:paraId="5CBD57B6" w14:textId="77777777" w:rsidR="00D413B6" w:rsidRDefault="006B6947" w:rsidP="007B0077">
      <w:pPr>
        <w:jc w:val="both"/>
      </w:pPr>
      <w:r>
        <w:tab/>
      </w:r>
      <w:r>
        <w:tab/>
      </w:r>
      <w:r>
        <w:tab/>
        <w:t>Posters numbers from 1 to 20</w:t>
      </w:r>
    </w:p>
    <w:p w14:paraId="5CBD57B8" w14:textId="77777777" w:rsidR="00D413B6" w:rsidRPr="002D3B3E" w:rsidRDefault="006B6947" w:rsidP="003940DF">
      <w:pPr>
        <w:spacing w:before="240" w:after="240"/>
        <w:jc w:val="both"/>
        <w:rPr>
          <w:b/>
          <w:lang w:val="es-CL"/>
        </w:rPr>
      </w:pPr>
      <w:r w:rsidRPr="002D3B3E">
        <w:rPr>
          <w:b/>
          <w:lang w:val="es-CL"/>
        </w:rPr>
        <w:t>13:15 - 15:00</w:t>
      </w:r>
      <w:r w:rsidRPr="002D3B3E">
        <w:rPr>
          <w:b/>
          <w:lang w:val="es-CL"/>
        </w:rPr>
        <w:tab/>
      </w:r>
      <w:r w:rsidRPr="002D3B3E">
        <w:rPr>
          <w:b/>
          <w:lang w:val="es-CL"/>
        </w:rPr>
        <w:tab/>
        <w:t>Lunch</w:t>
      </w:r>
    </w:p>
    <w:p w14:paraId="5CBD57BA" w14:textId="77777777" w:rsidR="00D413B6" w:rsidRPr="002D3B3E" w:rsidRDefault="006B6947" w:rsidP="007B0077">
      <w:pPr>
        <w:jc w:val="both"/>
        <w:rPr>
          <w:b/>
          <w:i/>
          <w:lang w:val="es-CL"/>
        </w:rPr>
      </w:pPr>
      <w:r w:rsidRPr="002D3B3E">
        <w:rPr>
          <w:b/>
          <w:lang w:val="es-CL"/>
        </w:rPr>
        <w:t>15:15 - 17:00</w:t>
      </w:r>
      <w:r w:rsidRPr="002D3B3E">
        <w:rPr>
          <w:lang w:val="es-CL"/>
        </w:rPr>
        <w:tab/>
      </w:r>
      <w:r w:rsidRPr="002D3B3E">
        <w:rPr>
          <w:lang w:val="es-CL"/>
        </w:rPr>
        <w:tab/>
      </w:r>
      <w:r w:rsidRPr="002D3B3E">
        <w:rPr>
          <w:b/>
          <w:lang w:val="es-CL"/>
        </w:rPr>
        <w:t>Symposium</w:t>
      </w:r>
      <w:r w:rsidRPr="002D3B3E">
        <w:rPr>
          <w:lang w:val="es-CL"/>
        </w:rPr>
        <w:t xml:space="preserve">: </w:t>
      </w:r>
      <w:r w:rsidRPr="002D3B3E">
        <w:rPr>
          <w:b/>
          <w:lang w:val="es-CL"/>
        </w:rPr>
        <w:t>“Biotecnología y StartUPs en Chile</w:t>
      </w:r>
      <w:r w:rsidRPr="002D3B3E">
        <w:rPr>
          <w:b/>
          <w:i/>
          <w:lang w:val="es-CL"/>
        </w:rPr>
        <w:t>”</w:t>
      </w:r>
    </w:p>
    <w:p w14:paraId="5CBD57BB" w14:textId="77777777" w:rsidR="00D413B6" w:rsidRPr="002D3B3E" w:rsidRDefault="006B6947" w:rsidP="007B0077">
      <w:pPr>
        <w:spacing w:line="240" w:lineRule="auto"/>
        <w:jc w:val="both"/>
        <w:rPr>
          <w:lang w:val="es-CL"/>
        </w:rPr>
      </w:pPr>
      <w:r w:rsidRPr="002D3B3E">
        <w:rPr>
          <w:lang w:val="es-CL"/>
        </w:rPr>
        <w:tab/>
      </w:r>
      <w:r w:rsidRPr="002D3B3E">
        <w:rPr>
          <w:lang w:val="es-CL"/>
        </w:rPr>
        <w:tab/>
      </w:r>
      <w:r w:rsidRPr="002D3B3E">
        <w:rPr>
          <w:lang w:val="es-CL"/>
        </w:rPr>
        <w:tab/>
        <w:t>Chair: Dra. Ignacia Fuentes (Pontificia Universidad Católica de Chile)</w:t>
      </w:r>
    </w:p>
    <w:p w14:paraId="5CBD57BC" w14:textId="77777777" w:rsidR="00D413B6" w:rsidRPr="002D3B3E" w:rsidRDefault="006B6947" w:rsidP="007B0077">
      <w:pPr>
        <w:spacing w:line="240" w:lineRule="auto"/>
        <w:ind w:left="1440" w:firstLine="720"/>
        <w:jc w:val="both"/>
        <w:rPr>
          <w:lang w:val="es-CL"/>
        </w:rPr>
      </w:pPr>
      <w:r w:rsidRPr="002D3B3E">
        <w:rPr>
          <w:lang w:val="es-CL"/>
        </w:rPr>
        <w:t>Co-Chair: Dr. Claudio Meneses (Pontificia Universidad Católica de Chile)</w:t>
      </w:r>
    </w:p>
    <w:p w14:paraId="5CBD57BD" w14:textId="77777777" w:rsidR="00D413B6" w:rsidRPr="002D3B3E" w:rsidRDefault="006B6947" w:rsidP="007B0077">
      <w:pPr>
        <w:spacing w:line="240" w:lineRule="auto"/>
        <w:ind w:left="1440" w:firstLine="720"/>
        <w:jc w:val="both"/>
        <w:rPr>
          <w:lang w:val="es-CL"/>
        </w:rPr>
      </w:pPr>
      <w:r w:rsidRPr="002D3B3E">
        <w:rPr>
          <w:lang w:val="es-CL"/>
        </w:rPr>
        <w:t>Room: Auditorio Poeta Gonzalo Rojas</w:t>
      </w:r>
    </w:p>
    <w:p w14:paraId="5CBD57BE" w14:textId="77777777" w:rsidR="00D413B6" w:rsidRPr="002D3B3E" w:rsidRDefault="006B6947" w:rsidP="007B0077">
      <w:pPr>
        <w:spacing w:line="360" w:lineRule="auto"/>
        <w:ind w:left="2125"/>
        <w:jc w:val="both"/>
        <w:rPr>
          <w:lang w:val="es-CL"/>
        </w:rPr>
      </w:pPr>
      <w:r w:rsidRPr="002D3B3E">
        <w:rPr>
          <w:lang w:val="es-CL"/>
        </w:rPr>
        <w:t>15:15 - 15:20</w:t>
      </w:r>
      <w:r w:rsidRPr="002D3B3E">
        <w:rPr>
          <w:b/>
          <w:lang w:val="es-CL"/>
        </w:rPr>
        <w:tab/>
        <w:t>Symposium presentation</w:t>
      </w:r>
    </w:p>
    <w:p w14:paraId="5CBD57BF" w14:textId="77777777" w:rsidR="00D413B6" w:rsidRPr="002D3B3E" w:rsidRDefault="006B6947" w:rsidP="003940DF">
      <w:pPr>
        <w:spacing w:after="120"/>
        <w:ind w:left="2126" w:hanging="2126"/>
        <w:jc w:val="both"/>
        <w:rPr>
          <w:lang w:val="es-CL"/>
        </w:rPr>
      </w:pPr>
      <w:r w:rsidRPr="002D3B3E">
        <w:rPr>
          <w:lang w:val="es-CL"/>
        </w:rPr>
        <w:t>15:20 - 15:40</w:t>
      </w:r>
      <w:r w:rsidRPr="002D3B3E">
        <w:rPr>
          <w:lang w:val="es-CL"/>
        </w:rPr>
        <w:tab/>
      </w:r>
      <w:r w:rsidRPr="002D3B3E">
        <w:rPr>
          <w:b/>
          <w:lang w:val="es-CL"/>
        </w:rPr>
        <w:t>Bernardo Pollak</w:t>
      </w:r>
      <w:r w:rsidRPr="002D3B3E">
        <w:rPr>
          <w:lang w:val="es-CL"/>
        </w:rPr>
        <w:t xml:space="preserve">, Meristem, </w:t>
      </w:r>
      <w:r w:rsidRPr="002D3B3E">
        <w:rPr>
          <w:i/>
          <w:lang w:val="es-CL"/>
        </w:rPr>
        <w:t>Frutas del Futuro: Mejoramiento de precisión</w:t>
      </w:r>
      <w:r w:rsidRPr="002D3B3E">
        <w:rPr>
          <w:lang w:val="es-CL"/>
        </w:rPr>
        <w:t>.</w:t>
      </w:r>
    </w:p>
    <w:p w14:paraId="5CBD57C0" w14:textId="77777777" w:rsidR="00D413B6" w:rsidRPr="002D3B3E" w:rsidRDefault="006B6947" w:rsidP="003940DF">
      <w:pPr>
        <w:spacing w:after="120"/>
        <w:ind w:left="2126" w:hanging="2126"/>
        <w:jc w:val="both"/>
        <w:rPr>
          <w:i/>
          <w:lang w:val="es-CL"/>
        </w:rPr>
      </w:pPr>
      <w:r w:rsidRPr="002D3B3E">
        <w:rPr>
          <w:lang w:val="es-CL"/>
        </w:rPr>
        <w:t>15:40 - 16:00</w:t>
      </w:r>
      <w:r w:rsidRPr="002D3B3E">
        <w:rPr>
          <w:lang w:val="es-CL"/>
        </w:rPr>
        <w:tab/>
      </w:r>
      <w:r w:rsidRPr="002D3B3E">
        <w:rPr>
          <w:b/>
          <w:lang w:val="es-CL"/>
        </w:rPr>
        <w:t>Felipe Gainza</w:t>
      </w:r>
      <w:r w:rsidRPr="002D3B3E">
        <w:rPr>
          <w:lang w:val="es-CL"/>
        </w:rPr>
        <w:t xml:space="preserve">, Concha y Toro, </w:t>
      </w:r>
      <w:r w:rsidRPr="002D3B3E">
        <w:rPr>
          <w:i/>
          <w:lang w:val="es-CL"/>
        </w:rPr>
        <w:t>Desarrollando El Viñedo del Futuro: Experiencia de Viña Concha y Toro, Desafíos y Perspectivas Innovadoras para la Industria Vitivinícola.</w:t>
      </w:r>
    </w:p>
    <w:p w14:paraId="5CBD57C1" w14:textId="77777777" w:rsidR="00D413B6" w:rsidRPr="002D3B3E" w:rsidRDefault="006B6947" w:rsidP="003940DF">
      <w:pPr>
        <w:spacing w:after="120"/>
        <w:ind w:left="2126" w:hanging="2126"/>
        <w:jc w:val="both"/>
        <w:rPr>
          <w:i/>
          <w:lang w:val="es-CL"/>
        </w:rPr>
      </w:pPr>
      <w:r w:rsidRPr="002D3B3E">
        <w:rPr>
          <w:lang w:val="es-CL"/>
        </w:rPr>
        <w:t>16:00 - 16:20</w:t>
      </w:r>
      <w:r w:rsidRPr="002D3B3E">
        <w:rPr>
          <w:lang w:val="es-CL"/>
        </w:rPr>
        <w:tab/>
      </w:r>
      <w:r w:rsidRPr="002D3B3E">
        <w:rPr>
          <w:b/>
          <w:lang w:val="es-CL"/>
        </w:rPr>
        <w:t>Felipe Aquea</w:t>
      </w:r>
      <w:r w:rsidRPr="002D3B3E">
        <w:rPr>
          <w:lang w:val="es-CL"/>
        </w:rPr>
        <w:t xml:space="preserve">, Rubisco, </w:t>
      </w:r>
      <w:r w:rsidRPr="002D3B3E">
        <w:rPr>
          <w:i/>
          <w:lang w:val="es-CL"/>
        </w:rPr>
        <w:t>Producción Sustentable de Ingredientes Activos Naturales mediante Agricultura Celular.</w:t>
      </w:r>
    </w:p>
    <w:p w14:paraId="5CBD57C2" w14:textId="77777777" w:rsidR="00D413B6" w:rsidRDefault="006B6947" w:rsidP="003940DF">
      <w:pPr>
        <w:spacing w:after="120"/>
        <w:ind w:left="2126" w:hanging="2126"/>
        <w:jc w:val="both"/>
        <w:rPr>
          <w:i/>
        </w:rPr>
      </w:pPr>
      <w:r>
        <w:t>16:00 - 16:20</w:t>
      </w:r>
      <w:r>
        <w:tab/>
      </w:r>
      <w:r>
        <w:rPr>
          <w:b/>
        </w:rPr>
        <w:t>Jennifer Alfaro</w:t>
      </w:r>
      <w:r>
        <w:t xml:space="preserve">, Botanical Solutions, </w:t>
      </w:r>
      <w:r>
        <w:rPr>
          <w:i/>
        </w:rPr>
        <w:t>Plant Biotechnological platform for High-Value Natural Compounds Production in Industry.</w:t>
      </w:r>
    </w:p>
    <w:p w14:paraId="5CBD57C3" w14:textId="77777777" w:rsidR="00D413B6" w:rsidRDefault="006B6947" w:rsidP="003940DF">
      <w:pPr>
        <w:spacing w:after="120"/>
        <w:ind w:left="2126" w:hanging="2126"/>
        <w:jc w:val="both"/>
      </w:pPr>
      <w:r>
        <w:t>16:00 - 16:20</w:t>
      </w:r>
      <w:r>
        <w:tab/>
      </w:r>
      <w:r>
        <w:rPr>
          <w:b/>
        </w:rPr>
        <w:t>Borys Chong</w:t>
      </w:r>
      <w:r>
        <w:t xml:space="preserve">, Synergia Bio, </w:t>
      </w:r>
      <w:r>
        <w:rPr>
          <w:i/>
        </w:rPr>
        <w:t>Biotechnology application to the rescue and valorisation of native species</w:t>
      </w:r>
      <w:r>
        <w:t>.</w:t>
      </w:r>
    </w:p>
    <w:p w14:paraId="5CBD57C4" w14:textId="3560D86A" w:rsidR="00D413B6" w:rsidRDefault="006B6947" w:rsidP="007B0077">
      <w:pPr>
        <w:ind w:left="2125" w:hanging="2125"/>
        <w:jc w:val="both"/>
      </w:pPr>
      <w:r>
        <w:t>16:20 - 17:00</w:t>
      </w:r>
      <w:r>
        <w:tab/>
      </w:r>
      <w:r>
        <w:rPr>
          <w:b/>
        </w:rPr>
        <w:t>Mesa redonda</w:t>
      </w:r>
    </w:p>
    <w:p w14:paraId="09237E3B" w14:textId="0026C9BA" w:rsidR="007B0077" w:rsidRDefault="006B6947" w:rsidP="003940DF">
      <w:pPr>
        <w:spacing w:before="240" w:after="240"/>
        <w:jc w:val="both"/>
        <w:rPr>
          <w:b/>
        </w:rPr>
      </w:pPr>
      <w:r>
        <w:rPr>
          <w:b/>
        </w:rPr>
        <w:t xml:space="preserve">17:00 </w:t>
      </w:r>
      <w:r w:rsidR="007B0077">
        <w:rPr>
          <w:b/>
        </w:rPr>
        <w:t>–</w:t>
      </w:r>
      <w:r>
        <w:rPr>
          <w:b/>
        </w:rPr>
        <w:t xml:space="preserve"> </w:t>
      </w:r>
      <w:r w:rsidR="007B0077">
        <w:rPr>
          <w:b/>
        </w:rPr>
        <w:t>17:30</w:t>
      </w:r>
      <w:r w:rsidR="007B0077">
        <w:rPr>
          <w:b/>
        </w:rPr>
        <w:tab/>
      </w:r>
      <w:r w:rsidR="007B0077">
        <w:rPr>
          <w:b/>
        </w:rPr>
        <w:tab/>
      </w:r>
      <w:r w:rsidR="007B0077" w:rsidRPr="007B0077">
        <w:rPr>
          <w:b/>
          <w:bCs/>
        </w:rPr>
        <w:t>Coffee Break</w:t>
      </w:r>
    </w:p>
    <w:p w14:paraId="5CBD57C5" w14:textId="2DF1E97D" w:rsidR="00D413B6" w:rsidRDefault="007B0077" w:rsidP="007B0077">
      <w:pPr>
        <w:jc w:val="both"/>
        <w:rPr>
          <w:b/>
        </w:rPr>
      </w:pPr>
      <w:r>
        <w:rPr>
          <w:b/>
        </w:rPr>
        <w:t xml:space="preserve">17:30 </w:t>
      </w:r>
      <w:r>
        <w:rPr>
          <w:b/>
        </w:rPr>
        <w:t xml:space="preserve"> – </w:t>
      </w:r>
      <w:r w:rsidR="006B6947">
        <w:rPr>
          <w:b/>
        </w:rPr>
        <w:t>19:15</w:t>
      </w:r>
      <w:r w:rsidR="006B6947">
        <w:tab/>
      </w:r>
      <w:r w:rsidR="006B6947">
        <w:tab/>
      </w:r>
      <w:r w:rsidR="006B6947">
        <w:rPr>
          <w:b/>
        </w:rPr>
        <w:t>Poster Session II</w:t>
      </w:r>
    </w:p>
    <w:p w14:paraId="5CBD57C6" w14:textId="77777777" w:rsidR="00D413B6" w:rsidRDefault="006B6947" w:rsidP="007B0077">
      <w:pPr>
        <w:jc w:val="both"/>
      </w:pPr>
      <w:r>
        <w:tab/>
      </w:r>
      <w:r>
        <w:tab/>
      </w:r>
      <w:r>
        <w:tab/>
        <w:t>Posters numbers from 21 to 40</w:t>
      </w:r>
    </w:p>
    <w:p w14:paraId="5CBD57C7" w14:textId="77777777" w:rsidR="00D413B6" w:rsidRDefault="006B6947" w:rsidP="003940DF">
      <w:pPr>
        <w:spacing w:before="240" w:after="240"/>
        <w:jc w:val="both"/>
        <w:rPr>
          <w:b/>
        </w:rPr>
      </w:pPr>
      <w:r>
        <w:rPr>
          <w:b/>
        </w:rPr>
        <w:t>19:30 - 20:30</w:t>
      </w:r>
      <w:r>
        <w:rPr>
          <w:b/>
        </w:rPr>
        <w:tab/>
      </w:r>
      <w:r>
        <w:rPr>
          <w:b/>
        </w:rPr>
        <w:tab/>
        <w:t>Members meeting</w:t>
      </w:r>
    </w:p>
    <w:p w14:paraId="5CBD57C8" w14:textId="77777777" w:rsidR="00D413B6" w:rsidRDefault="006B6947">
      <w:pPr>
        <w:pStyle w:val="Heading1"/>
        <w:jc w:val="both"/>
      </w:pPr>
      <w:bookmarkStart w:id="3" w:name="_heading=h.3znysh7" w:colFirst="0" w:colLast="0"/>
      <w:bookmarkEnd w:id="3"/>
      <w:r>
        <w:lastRenderedPageBreak/>
        <w:t>Thursday, November 30</w:t>
      </w:r>
    </w:p>
    <w:p w14:paraId="5CBD57C9" w14:textId="77777777" w:rsidR="00D413B6" w:rsidRDefault="006B6947">
      <w:pPr>
        <w:spacing w:line="240" w:lineRule="auto"/>
        <w:jc w:val="both"/>
        <w:rPr>
          <w:b/>
        </w:rPr>
      </w:pPr>
      <w:r>
        <w:rPr>
          <w:b/>
        </w:rPr>
        <w:t>09:30 - 10:30</w:t>
      </w:r>
      <w:r>
        <w:rPr>
          <w:b/>
        </w:rPr>
        <w:tab/>
      </w:r>
      <w:r>
        <w:rPr>
          <w:b/>
        </w:rPr>
        <w:tab/>
        <w:t>Oral Session 4 – New and emerging areas of knowledge</w:t>
      </w:r>
    </w:p>
    <w:p w14:paraId="5CBD57CA" w14:textId="77777777" w:rsidR="00D413B6" w:rsidRDefault="006B6947">
      <w:pPr>
        <w:spacing w:line="240" w:lineRule="auto"/>
        <w:jc w:val="both"/>
      </w:pPr>
      <w:r>
        <w:tab/>
      </w:r>
      <w:r>
        <w:tab/>
      </w:r>
      <w:r>
        <w:tab/>
        <w:t>Chair: Dra. Karina Ruiz (UNAP)</w:t>
      </w:r>
    </w:p>
    <w:p w14:paraId="5CBD57CB" w14:textId="77777777" w:rsidR="00D413B6" w:rsidRDefault="006B6947">
      <w:pPr>
        <w:spacing w:line="240" w:lineRule="auto"/>
        <w:jc w:val="both"/>
      </w:pPr>
      <w:r>
        <w:tab/>
      </w:r>
      <w:r>
        <w:tab/>
      </w:r>
      <w:r>
        <w:tab/>
        <w:t>Room: Auditorio Poeta Gonzalo Rojas</w:t>
      </w:r>
    </w:p>
    <w:p w14:paraId="5CBD57CD" w14:textId="5F5B2BF4" w:rsidR="00D413B6" w:rsidRPr="00655C43" w:rsidRDefault="006B6947" w:rsidP="003940DF">
      <w:pPr>
        <w:spacing w:before="120"/>
        <w:ind w:left="2126" w:hanging="2126"/>
        <w:jc w:val="both"/>
      </w:pPr>
      <w:r>
        <w:t>09:30 - 10:00</w:t>
      </w:r>
      <w:r>
        <w:tab/>
        <w:t>“</w:t>
      </w:r>
      <w:r>
        <w:rPr>
          <w:i/>
        </w:rPr>
        <w:t>W. murcott</w:t>
      </w:r>
      <w:r>
        <w:t xml:space="preserve"> tangerin</w:t>
      </w:r>
      <w:r w:rsidR="00685A29">
        <w:t>e</w:t>
      </w:r>
      <w:r w:rsidR="00655C43">
        <w:t xml:space="preserve"> </w:t>
      </w:r>
      <w:r>
        <w:t>as a model plant for analysis of embryogenic promoters and reporters genes by Agrobacterium-mediated transformation</w:t>
      </w:r>
      <w:r>
        <w:rPr>
          <w:rFonts w:ascii="Roboto" w:eastAsia="Roboto" w:hAnsi="Roboto" w:cs="Roboto"/>
          <w:highlight w:val="white"/>
        </w:rPr>
        <w:t>”</w:t>
      </w:r>
      <w:r>
        <w:rPr>
          <w:highlight w:val="white"/>
        </w:rPr>
        <w:t xml:space="preserve"> - </w:t>
      </w:r>
      <w:r>
        <w:rPr>
          <w:b/>
          <w:highlight w:val="white"/>
        </w:rPr>
        <w:t>Dra. Julia Rubio</w:t>
      </w:r>
      <w:r>
        <w:rPr>
          <w:highlight w:val="white"/>
        </w:rPr>
        <w:t xml:space="preserve"> (Meristem)</w:t>
      </w:r>
    </w:p>
    <w:p w14:paraId="5CBD57CE" w14:textId="4CBDE707" w:rsidR="00D413B6" w:rsidRDefault="006B6947" w:rsidP="003940DF">
      <w:pPr>
        <w:spacing w:before="120"/>
        <w:ind w:left="2126" w:hanging="2126"/>
        <w:jc w:val="both"/>
      </w:pPr>
      <w:r>
        <w:t>10:00 - 10:</w:t>
      </w:r>
      <w:r w:rsidR="007B0077">
        <w:t>20</w:t>
      </w:r>
      <w:r>
        <w:tab/>
      </w:r>
      <w:r>
        <w:rPr>
          <w:i/>
        </w:rPr>
        <w:t>Flash talks</w:t>
      </w:r>
      <w:r>
        <w:tab/>
      </w:r>
      <w:r>
        <w:tab/>
      </w:r>
    </w:p>
    <w:p w14:paraId="4CD05F5B" w14:textId="7B79F7E6" w:rsidR="007B0077" w:rsidRDefault="006B6947">
      <w:pPr>
        <w:spacing w:before="200"/>
        <w:jc w:val="both"/>
        <w:rPr>
          <w:b/>
        </w:rPr>
      </w:pPr>
      <w:r>
        <w:rPr>
          <w:b/>
        </w:rPr>
        <w:t>10:</w:t>
      </w:r>
      <w:r w:rsidR="007B0077">
        <w:rPr>
          <w:b/>
        </w:rPr>
        <w:t>20</w:t>
      </w:r>
      <w:r>
        <w:rPr>
          <w:b/>
        </w:rPr>
        <w:t xml:space="preserve"> </w:t>
      </w:r>
      <w:r w:rsidR="007B0077">
        <w:rPr>
          <w:b/>
        </w:rPr>
        <w:t>–</w:t>
      </w:r>
      <w:r>
        <w:rPr>
          <w:b/>
        </w:rPr>
        <w:t xml:space="preserve"> </w:t>
      </w:r>
      <w:r w:rsidR="007B0077">
        <w:rPr>
          <w:b/>
        </w:rPr>
        <w:t>10:40</w:t>
      </w:r>
      <w:r w:rsidR="007B0077">
        <w:rPr>
          <w:b/>
        </w:rPr>
        <w:tab/>
      </w:r>
      <w:r w:rsidR="007B0077">
        <w:rPr>
          <w:b/>
        </w:rPr>
        <w:tab/>
      </w:r>
      <w:r w:rsidR="007B0077">
        <w:rPr>
          <w:b/>
        </w:rPr>
        <w:t>Coffee Break</w:t>
      </w:r>
    </w:p>
    <w:p w14:paraId="5CBD57CF" w14:textId="715F7ECC" w:rsidR="00D413B6" w:rsidRDefault="007B0077">
      <w:pPr>
        <w:spacing w:before="200"/>
        <w:jc w:val="both"/>
        <w:rPr>
          <w:b/>
        </w:rPr>
      </w:pPr>
      <w:r>
        <w:rPr>
          <w:b/>
        </w:rPr>
        <w:t>10:45</w:t>
      </w:r>
      <w:r>
        <w:rPr>
          <w:b/>
        </w:rPr>
        <w:t xml:space="preserve"> – </w:t>
      </w:r>
      <w:r w:rsidR="006B6947">
        <w:rPr>
          <w:b/>
        </w:rPr>
        <w:t>13:00</w:t>
      </w:r>
      <w:r w:rsidR="006B6947">
        <w:rPr>
          <w:b/>
        </w:rPr>
        <w:tab/>
      </w:r>
      <w:r w:rsidR="006B6947">
        <w:rPr>
          <w:b/>
        </w:rPr>
        <w:tab/>
        <w:t>Poster Session III</w:t>
      </w:r>
    </w:p>
    <w:p w14:paraId="5CBD57D0" w14:textId="77777777" w:rsidR="00D413B6" w:rsidRDefault="006B6947">
      <w:pPr>
        <w:jc w:val="both"/>
      </w:pPr>
      <w:r>
        <w:tab/>
      </w:r>
      <w:r>
        <w:tab/>
      </w:r>
      <w:r>
        <w:tab/>
        <w:t>Posters from 41 to 60</w:t>
      </w:r>
    </w:p>
    <w:p w14:paraId="5CBD57D1" w14:textId="77777777" w:rsidR="00D413B6" w:rsidRDefault="006B6947">
      <w:pPr>
        <w:spacing w:before="200"/>
        <w:jc w:val="both"/>
        <w:rPr>
          <w:b/>
        </w:rPr>
      </w:pPr>
      <w:r>
        <w:rPr>
          <w:b/>
        </w:rPr>
        <w:t>13:15 - 15:00</w:t>
      </w:r>
      <w:r>
        <w:rPr>
          <w:b/>
        </w:rPr>
        <w:tab/>
      </w:r>
      <w:r>
        <w:rPr>
          <w:b/>
        </w:rPr>
        <w:tab/>
        <w:t>Lunch</w:t>
      </w:r>
    </w:p>
    <w:p w14:paraId="5CBD57D2" w14:textId="77777777" w:rsidR="00D413B6" w:rsidRDefault="006B6947" w:rsidP="003940DF">
      <w:pPr>
        <w:spacing w:before="200" w:after="120"/>
        <w:ind w:left="2126" w:hanging="2126"/>
        <w:jc w:val="both"/>
      </w:pPr>
      <w:r>
        <w:t>15:15 - 15:45</w:t>
      </w:r>
      <w:r>
        <w:tab/>
        <w:t xml:space="preserve">The Global Plant Council - </w:t>
      </w:r>
      <w:r>
        <w:rPr>
          <w:b/>
        </w:rPr>
        <w:t>Dra. Isabel Mendoza</w:t>
      </w:r>
      <w:r>
        <w:t>, Communications Officer</w:t>
      </w:r>
    </w:p>
    <w:p w14:paraId="5CBD57D4" w14:textId="1CE2105D" w:rsidR="00D413B6" w:rsidRPr="003940DF" w:rsidRDefault="006B6947" w:rsidP="003940DF">
      <w:pPr>
        <w:spacing w:after="120"/>
        <w:ind w:left="2126" w:hanging="2126"/>
        <w:jc w:val="both"/>
        <w:rPr>
          <w:highlight w:val="white"/>
          <w:lang w:val="es-CL"/>
        </w:rPr>
      </w:pPr>
      <w:r w:rsidRPr="003940DF">
        <w:rPr>
          <w:lang w:val="es-CL"/>
        </w:rPr>
        <w:t>15:45 - 16:15</w:t>
      </w:r>
      <w:r w:rsidRPr="003940DF">
        <w:rPr>
          <w:lang w:val="es-CL"/>
        </w:rPr>
        <w:tab/>
      </w:r>
      <w:r w:rsidRPr="003940DF">
        <w:rPr>
          <w:highlight w:val="white"/>
          <w:lang w:val="es-CL"/>
        </w:rPr>
        <w:t xml:space="preserve">"Nuevas tecnologías en PCR" - </w:t>
      </w:r>
      <w:r w:rsidRPr="003940DF">
        <w:rPr>
          <w:b/>
          <w:highlight w:val="white"/>
          <w:lang w:val="es-CL"/>
        </w:rPr>
        <w:t>Nicolás Nazal</w:t>
      </w:r>
      <w:r w:rsidRPr="003940DF">
        <w:rPr>
          <w:highlight w:val="white"/>
          <w:lang w:val="es-CL"/>
        </w:rPr>
        <w:t>, Product Manager, GeneXpress</w:t>
      </w:r>
      <w:r w:rsidRPr="003940DF">
        <w:rPr>
          <w:lang w:val="es-CL"/>
        </w:rPr>
        <w:t xml:space="preserve"> </w:t>
      </w:r>
    </w:p>
    <w:p w14:paraId="5CBD57D6" w14:textId="47B21A7D" w:rsidR="00D413B6" w:rsidRDefault="006B6947" w:rsidP="003940DF">
      <w:pPr>
        <w:spacing w:before="240" w:after="240"/>
        <w:ind w:left="2126" w:hanging="2126"/>
        <w:jc w:val="both"/>
        <w:rPr>
          <w:b/>
        </w:rPr>
      </w:pPr>
      <w:r>
        <w:rPr>
          <w:b/>
        </w:rPr>
        <w:t>16:30 - 17:00</w:t>
      </w:r>
      <w:r>
        <w:rPr>
          <w:b/>
        </w:rPr>
        <w:tab/>
        <w:t xml:space="preserve">Coffee Break </w:t>
      </w:r>
    </w:p>
    <w:p w14:paraId="5CBD57D7" w14:textId="77777777" w:rsidR="00D413B6" w:rsidRDefault="006B6947">
      <w:pPr>
        <w:spacing w:before="200"/>
        <w:jc w:val="both"/>
        <w:rPr>
          <w:b/>
        </w:rPr>
      </w:pPr>
      <w:r>
        <w:rPr>
          <w:b/>
        </w:rPr>
        <w:t>17:15 - 18:45</w:t>
      </w:r>
      <w:r>
        <w:rPr>
          <w:b/>
        </w:rPr>
        <w:tab/>
      </w:r>
      <w:r>
        <w:rPr>
          <w:b/>
        </w:rPr>
        <w:tab/>
        <w:t>Poster Session IV</w:t>
      </w:r>
    </w:p>
    <w:p w14:paraId="5CBD57D8" w14:textId="6DE32B18" w:rsidR="00D413B6" w:rsidRDefault="006B6947">
      <w:pPr>
        <w:jc w:val="both"/>
        <w:rPr>
          <w:b/>
        </w:rPr>
      </w:pPr>
      <w:r>
        <w:tab/>
      </w:r>
      <w:r>
        <w:tab/>
      </w:r>
      <w:r>
        <w:tab/>
        <w:t>Posters from 61 to 8</w:t>
      </w:r>
      <w:r w:rsidR="0059579E">
        <w:t>0</w:t>
      </w:r>
    </w:p>
    <w:p w14:paraId="5CBD57DD" w14:textId="4B47D845" w:rsidR="00D413B6" w:rsidRDefault="006B6947" w:rsidP="003940DF">
      <w:pPr>
        <w:spacing w:before="240" w:after="240"/>
        <w:ind w:left="2160" w:hanging="2160"/>
        <w:jc w:val="both"/>
        <w:rPr>
          <w:b/>
        </w:rPr>
      </w:pPr>
      <w:r>
        <w:rPr>
          <w:b/>
        </w:rPr>
        <w:t>19:00 - 21:00</w:t>
      </w:r>
      <w:r>
        <w:rPr>
          <w:b/>
        </w:rPr>
        <w:tab/>
        <w:t>Closing Ceremony and Farewell Dinner</w:t>
      </w:r>
    </w:p>
    <w:sectPr w:rsidR="00D413B6">
      <w:headerReference w:type="default" r:id="rId7"/>
      <w:pgSz w:w="12240" w:h="15840"/>
      <w:pgMar w:top="2127" w:right="1440" w:bottom="954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CE30B" w14:textId="77777777" w:rsidR="00CA0E1E" w:rsidRDefault="00CA0E1E">
      <w:pPr>
        <w:spacing w:line="240" w:lineRule="auto"/>
      </w:pPr>
      <w:r>
        <w:separator/>
      </w:r>
    </w:p>
  </w:endnote>
  <w:endnote w:type="continuationSeparator" w:id="0">
    <w:p w14:paraId="2E72F5C7" w14:textId="77777777" w:rsidR="00CA0E1E" w:rsidRDefault="00CA0E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784F4" w14:textId="77777777" w:rsidR="00CA0E1E" w:rsidRDefault="00CA0E1E">
      <w:pPr>
        <w:spacing w:line="240" w:lineRule="auto"/>
      </w:pPr>
      <w:r>
        <w:separator/>
      </w:r>
    </w:p>
  </w:footnote>
  <w:footnote w:type="continuationSeparator" w:id="0">
    <w:p w14:paraId="5A24C07A" w14:textId="77777777" w:rsidR="00CA0E1E" w:rsidRDefault="00CA0E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57DE" w14:textId="49BF7EFB" w:rsidR="00D413B6" w:rsidRPr="002D3B3E" w:rsidRDefault="006B6947">
    <w:pPr>
      <w:rPr>
        <w:b/>
        <w:sz w:val="18"/>
        <w:szCs w:val="18"/>
        <w:lang w:val="es-CL"/>
      </w:rPr>
    </w:pPr>
    <w:r w:rsidRPr="002D3B3E">
      <w:rPr>
        <w:b/>
        <w:sz w:val="18"/>
        <w:szCs w:val="18"/>
        <w:lang w:val="es-CL"/>
      </w:rPr>
      <w:t>XV</w:t>
    </w:r>
    <w:r w:rsidR="00C635E7">
      <w:rPr>
        <w:b/>
        <w:sz w:val="18"/>
        <w:szCs w:val="18"/>
        <w:lang w:val="es-CL"/>
      </w:rPr>
      <w:t>I</w:t>
    </w:r>
    <w:r w:rsidRPr="002D3B3E">
      <w:rPr>
        <w:b/>
        <w:sz w:val="18"/>
        <w:szCs w:val="18"/>
        <w:lang w:val="es-CL"/>
      </w:rPr>
      <w:t xml:space="preserve"> REUNIÓN DE BIOLOGÍA VEGETAL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CBD57E2" wp14:editId="5CBD57E3">
          <wp:simplePos x="0" y="0"/>
          <wp:positionH relativeFrom="column">
            <wp:posOffset>257810</wp:posOffset>
          </wp:positionH>
          <wp:positionV relativeFrom="paragraph">
            <wp:posOffset>-95248</wp:posOffset>
          </wp:positionV>
          <wp:extent cx="2019300" cy="692150"/>
          <wp:effectExtent l="0" t="0" r="0" b="0"/>
          <wp:wrapSquare wrapText="bothSides" distT="0" distB="0" distL="114300" distR="114300"/>
          <wp:docPr id="1" name="image1.jpg" descr="Text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ext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92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BD57DF" w14:textId="77777777" w:rsidR="00D413B6" w:rsidRPr="002D3B3E" w:rsidRDefault="006B6947">
    <w:pPr>
      <w:rPr>
        <w:b/>
        <w:sz w:val="18"/>
        <w:szCs w:val="18"/>
        <w:lang w:val="es-CL"/>
      </w:rPr>
    </w:pPr>
    <w:r w:rsidRPr="002D3B3E">
      <w:rPr>
        <w:b/>
        <w:sz w:val="18"/>
        <w:szCs w:val="18"/>
        <w:lang w:val="es-CL"/>
      </w:rPr>
      <w:t xml:space="preserve">Campus Concepción, Universidad Andrés Bello, Talcahuano, 28-30 de noviembre del 2023 </w:t>
    </w:r>
  </w:p>
  <w:p w14:paraId="5CBD57E0" w14:textId="77777777" w:rsidR="00D413B6" w:rsidRPr="002D3B3E" w:rsidRDefault="00D413B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  <w:lang w:val="es-CL"/>
      </w:rPr>
    </w:pPr>
  </w:p>
  <w:p w14:paraId="5CBD57E1" w14:textId="77777777" w:rsidR="00D413B6" w:rsidRPr="002D3B3E" w:rsidRDefault="00D413B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  <w:lang w:val="es-C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3B6"/>
    <w:rsid w:val="000C6A54"/>
    <w:rsid w:val="00171262"/>
    <w:rsid w:val="001A124B"/>
    <w:rsid w:val="001E1C36"/>
    <w:rsid w:val="002D3B3E"/>
    <w:rsid w:val="003842F5"/>
    <w:rsid w:val="003940DF"/>
    <w:rsid w:val="0059579E"/>
    <w:rsid w:val="00640C38"/>
    <w:rsid w:val="00655C43"/>
    <w:rsid w:val="00661306"/>
    <w:rsid w:val="00685A29"/>
    <w:rsid w:val="006B6836"/>
    <w:rsid w:val="006B6947"/>
    <w:rsid w:val="007B0077"/>
    <w:rsid w:val="00BA05CC"/>
    <w:rsid w:val="00C635E7"/>
    <w:rsid w:val="00C93FDB"/>
    <w:rsid w:val="00CA0E1E"/>
    <w:rsid w:val="00CF5088"/>
    <w:rsid w:val="00D413B6"/>
    <w:rsid w:val="00E70CDE"/>
    <w:rsid w:val="00E77A87"/>
    <w:rsid w:val="00EE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D578F"/>
  <w15:docId w15:val="{F707C6A9-CD4E-4B10-BDF4-5ACE680F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C635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5E7"/>
  </w:style>
  <w:style w:type="paragraph" w:styleId="Footer">
    <w:name w:val="footer"/>
    <w:basedOn w:val="Normal"/>
    <w:link w:val="FooterChar"/>
    <w:uiPriority w:val="99"/>
    <w:unhideWhenUsed/>
    <w:rsid w:val="00C635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bGz/ZvGZB+k5WZhWqVytmf7ktg==">CgMxLjAyCGguZ2pkZ3hzMgloLjMwajB6bGwyCWguMWZvYjl0ZTIJaC4zem55c2g3OAByITE2ZEZRN1FJUUUzeVAtQ0k2SWUzRjhUVFJUNGQzQVVCSQ==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Ruiz Carrasco, Karina Beatriz</cp:lastModifiedBy>
  <cp:revision>9</cp:revision>
  <dcterms:created xsi:type="dcterms:W3CDTF">2023-11-22T14:06:00Z</dcterms:created>
  <dcterms:modified xsi:type="dcterms:W3CDTF">2023-11-29T15:34:00Z</dcterms:modified>
</cp:coreProperties>
</file>